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05483" w:rsidRPr="00705483" w:rsidRDefault="00705483" w:rsidP="00705483">
      <w:pPr>
        <w:spacing w:after="0" w:line="240" w:lineRule="auto"/>
        <w:jc w:val="both"/>
        <w:rPr>
          <w:rFonts w:ascii="Arial" w:eastAsia="Calibri" w:hAnsi="Arial" w:cs="Arial"/>
          <w:b/>
          <w:sz w:val="24"/>
          <w:szCs w:val="24"/>
        </w:rPr>
      </w:pPr>
      <w:r w:rsidRPr="00705483">
        <w:rPr>
          <w:rFonts w:ascii="Arial" w:eastAsia="Calibri" w:hAnsi="Arial" w:cs="Arial"/>
          <w:b/>
          <w:sz w:val="24"/>
          <w:szCs w:val="24"/>
        </w:rPr>
        <w:t>1. Теоретико-методологічні та психолого-педагогічні аспекти фізичного виховання різних груп населення</w:t>
      </w:r>
    </w:p>
    <w:p w:rsidR="00705483" w:rsidRPr="00705483" w:rsidRDefault="00705483" w:rsidP="00705483">
      <w:pPr>
        <w:spacing w:after="0" w:line="240" w:lineRule="auto"/>
        <w:jc w:val="center"/>
        <w:rPr>
          <w:rFonts w:ascii="Arial" w:eastAsia="Calibri" w:hAnsi="Arial" w:cs="Arial"/>
          <w:b/>
          <w:sz w:val="24"/>
          <w:szCs w:val="24"/>
        </w:rPr>
      </w:pPr>
    </w:p>
    <w:p w:rsidR="00705483" w:rsidRPr="00705483" w:rsidRDefault="00705483" w:rsidP="00705483">
      <w:pPr>
        <w:spacing w:after="0" w:line="240" w:lineRule="auto"/>
        <w:jc w:val="center"/>
        <w:rPr>
          <w:rFonts w:ascii="Arial" w:eastAsia="Calibri" w:hAnsi="Arial" w:cs="Arial"/>
          <w:b/>
          <w:sz w:val="24"/>
          <w:szCs w:val="24"/>
        </w:rPr>
      </w:pPr>
    </w:p>
    <w:p w:rsidR="00705483" w:rsidRPr="00705483" w:rsidRDefault="00705483" w:rsidP="00705483">
      <w:pPr>
        <w:spacing w:after="0" w:line="240" w:lineRule="auto"/>
        <w:jc w:val="center"/>
        <w:rPr>
          <w:rFonts w:ascii="Arial" w:eastAsia="Calibri" w:hAnsi="Arial" w:cs="Arial"/>
          <w:b/>
          <w:sz w:val="24"/>
          <w:szCs w:val="24"/>
        </w:rPr>
      </w:pPr>
    </w:p>
    <w:p w:rsidR="00705483" w:rsidRPr="00705483" w:rsidRDefault="00705483" w:rsidP="00705483">
      <w:pPr>
        <w:spacing w:after="0" w:line="240" w:lineRule="auto"/>
        <w:jc w:val="center"/>
        <w:rPr>
          <w:rFonts w:ascii="Arial" w:eastAsia="Calibri" w:hAnsi="Arial" w:cs="Arial"/>
          <w:b/>
          <w:sz w:val="24"/>
          <w:szCs w:val="24"/>
        </w:rPr>
      </w:pPr>
    </w:p>
    <w:p w:rsidR="00705483" w:rsidRPr="00705483" w:rsidRDefault="00705483" w:rsidP="00705483">
      <w:pPr>
        <w:spacing w:after="0" w:line="240" w:lineRule="auto"/>
        <w:jc w:val="center"/>
        <w:rPr>
          <w:rFonts w:ascii="Arial" w:eastAsia="Calibri" w:hAnsi="Arial" w:cs="Arial"/>
          <w:b/>
          <w:sz w:val="24"/>
          <w:szCs w:val="24"/>
        </w:rPr>
      </w:pPr>
      <w:r w:rsidRPr="00705483">
        <w:rPr>
          <w:rFonts w:ascii="Arial" w:eastAsia="Calibri" w:hAnsi="Arial" w:cs="Arial"/>
          <w:b/>
          <w:sz w:val="24"/>
          <w:szCs w:val="24"/>
        </w:rPr>
        <w:t>Лоза Т.О. Єременко Н.О.</w:t>
      </w:r>
    </w:p>
    <w:p w:rsidR="00705483" w:rsidRPr="00705483" w:rsidRDefault="00705483" w:rsidP="00705483">
      <w:pPr>
        <w:spacing w:after="0" w:line="240" w:lineRule="auto"/>
        <w:jc w:val="center"/>
        <w:rPr>
          <w:rFonts w:ascii="Arial" w:eastAsia="Calibri" w:hAnsi="Arial" w:cs="Arial"/>
          <w:b/>
          <w:sz w:val="24"/>
          <w:szCs w:val="24"/>
        </w:rPr>
      </w:pPr>
    </w:p>
    <w:p w:rsidR="00705483" w:rsidRPr="00705483" w:rsidRDefault="00705483" w:rsidP="00705483">
      <w:pPr>
        <w:spacing w:after="0" w:line="240" w:lineRule="auto"/>
        <w:jc w:val="center"/>
        <w:rPr>
          <w:rFonts w:ascii="Arial" w:eastAsia="Calibri" w:hAnsi="Arial" w:cs="Arial"/>
          <w:b/>
          <w:sz w:val="24"/>
          <w:szCs w:val="24"/>
        </w:rPr>
      </w:pPr>
      <w:r w:rsidRPr="00705483">
        <w:rPr>
          <w:rFonts w:ascii="Arial" w:eastAsia="Calibri" w:hAnsi="Arial" w:cs="Arial"/>
          <w:b/>
          <w:sz w:val="24"/>
          <w:szCs w:val="24"/>
        </w:rPr>
        <w:t xml:space="preserve"> КРОСФІТ В ОСНОВІ ФІЗИЧНОГО ВИХОВАННЯ СТУДЕНТІВ ВНЗ</w:t>
      </w:r>
    </w:p>
    <w:p w:rsidR="00705483" w:rsidRPr="00705483" w:rsidRDefault="00705483" w:rsidP="00705483">
      <w:pPr>
        <w:spacing w:after="0" w:line="240" w:lineRule="auto"/>
        <w:jc w:val="both"/>
        <w:rPr>
          <w:rFonts w:ascii="Arial" w:eastAsia="Calibri" w:hAnsi="Arial" w:cs="Arial"/>
          <w:b/>
          <w:sz w:val="24"/>
          <w:szCs w:val="24"/>
        </w:rPr>
      </w:pPr>
    </w:p>
    <w:p w:rsidR="00705483" w:rsidRPr="00705483" w:rsidRDefault="00705483" w:rsidP="00705483">
      <w:pPr>
        <w:spacing w:after="0" w:line="240" w:lineRule="auto"/>
        <w:ind w:left="-567"/>
        <w:jc w:val="center"/>
        <w:rPr>
          <w:rFonts w:ascii="Arial" w:eastAsia="Calibri" w:hAnsi="Arial" w:cs="Arial"/>
          <w:sz w:val="24"/>
          <w:szCs w:val="24"/>
        </w:rPr>
      </w:pPr>
      <w:r w:rsidRPr="00705483">
        <w:rPr>
          <w:rFonts w:ascii="Arial" w:eastAsia="Calibri" w:hAnsi="Arial" w:cs="Arial"/>
          <w:sz w:val="24"/>
          <w:szCs w:val="24"/>
        </w:rPr>
        <w:t>Сумський державний педагогічний університет імені А. С. Макаренка</w:t>
      </w:r>
    </w:p>
    <w:p w:rsidR="00705483" w:rsidRPr="00705483" w:rsidRDefault="00705483" w:rsidP="00705483">
      <w:pPr>
        <w:spacing w:after="0" w:line="240" w:lineRule="auto"/>
        <w:jc w:val="center"/>
        <w:rPr>
          <w:rFonts w:ascii="Arial" w:eastAsia="Calibri" w:hAnsi="Arial" w:cs="Arial"/>
          <w:sz w:val="24"/>
          <w:szCs w:val="24"/>
        </w:rPr>
      </w:pPr>
      <w:r w:rsidRPr="00705483">
        <w:rPr>
          <w:rFonts w:ascii="Arial" w:eastAsia="Calibri" w:hAnsi="Arial" w:cs="Arial"/>
          <w:sz w:val="24"/>
          <w:szCs w:val="24"/>
        </w:rPr>
        <w:t>Навчально-науковий інститут фізичної культури</w:t>
      </w:r>
    </w:p>
    <w:p w:rsidR="00705483" w:rsidRPr="00705483" w:rsidRDefault="00705483" w:rsidP="00705483">
      <w:pPr>
        <w:spacing w:after="0" w:line="240" w:lineRule="auto"/>
        <w:jc w:val="center"/>
        <w:rPr>
          <w:rFonts w:ascii="Arial" w:eastAsia="Calibri" w:hAnsi="Arial" w:cs="Arial"/>
          <w:sz w:val="24"/>
          <w:szCs w:val="24"/>
        </w:rPr>
      </w:pPr>
    </w:p>
    <w:p w:rsidR="00705483" w:rsidRPr="00705483" w:rsidRDefault="00705483" w:rsidP="00705483">
      <w:pPr>
        <w:spacing w:after="0" w:line="240" w:lineRule="auto"/>
        <w:jc w:val="both"/>
        <w:rPr>
          <w:rFonts w:ascii="Arial" w:eastAsia="Calibri" w:hAnsi="Arial" w:cs="Arial"/>
          <w:i/>
          <w:vanish/>
          <w:sz w:val="24"/>
          <w:szCs w:val="24"/>
        </w:rPr>
      </w:pPr>
      <w:r w:rsidRPr="00705483">
        <w:rPr>
          <w:rFonts w:ascii="Arial" w:eastAsia="Calibri" w:hAnsi="Arial" w:cs="Arial"/>
          <w:i/>
          <w:sz w:val="24"/>
          <w:szCs w:val="24"/>
        </w:rPr>
        <w:t>У статті подано об</w:t>
      </w:r>
    </w:p>
    <w:p w:rsidR="00705483" w:rsidRPr="00705483" w:rsidRDefault="00705483" w:rsidP="00705483">
      <w:pPr>
        <w:jc w:val="both"/>
        <w:rPr>
          <w:rFonts w:ascii="Arial" w:eastAsia="Calibri" w:hAnsi="Arial" w:cs="Arial"/>
          <w:i/>
          <w:vanish/>
          <w:sz w:val="24"/>
          <w:szCs w:val="24"/>
        </w:rPr>
      </w:pPr>
    </w:p>
    <w:p w:rsidR="00705483" w:rsidRPr="00705483" w:rsidRDefault="00705483" w:rsidP="00705483">
      <w:pPr>
        <w:jc w:val="both"/>
        <w:rPr>
          <w:rFonts w:ascii="Arial" w:eastAsia="Calibri" w:hAnsi="Arial" w:cs="Arial"/>
          <w:i/>
          <w:sz w:val="24"/>
          <w:szCs w:val="24"/>
        </w:rPr>
      </w:pPr>
      <w:r w:rsidRPr="00705483">
        <w:rPr>
          <w:rFonts w:ascii="Arial" w:eastAsia="Calibri" w:hAnsi="Arial" w:cs="Arial"/>
          <w:i/>
          <w:sz w:val="24"/>
          <w:szCs w:val="24"/>
          <w:lang w:val="ru-RU"/>
        </w:rPr>
        <w:t>ґ</w:t>
      </w:r>
      <w:r w:rsidRPr="00705483">
        <w:rPr>
          <w:rFonts w:ascii="Arial" w:eastAsia="Calibri" w:hAnsi="Arial" w:cs="Arial"/>
          <w:i/>
          <w:sz w:val="24"/>
          <w:szCs w:val="24"/>
        </w:rPr>
        <w:t xml:space="preserve">рунтування методики використання кросфіту в процесі фізичного виховання студентів. </w:t>
      </w:r>
      <w:proofErr w:type="gramStart"/>
      <w:r w:rsidRPr="00705483">
        <w:rPr>
          <w:rFonts w:ascii="Arial" w:eastAsia="Calibri" w:hAnsi="Arial" w:cs="Arial"/>
          <w:i/>
          <w:sz w:val="24"/>
          <w:szCs w:val="24"/>
        </w:rPr>
        <w:t>Р</w:t>
      </w:r>
      <w:proofErr w:type="gramEnd"/>
      <w:r w:rsidRPr="00705483">
        <w:rPr>
          <w:rFonts w:ascii="Arial" w:eastAsia="Calibri" w:hAnsi="Arial" w:cs="Arial"/>
          <w:i/>
          <w:sz w:val="24"/>
          <w:szCs w:val="24"/>
        </w:rPr>
        <w:t>ізноманітність вправ та складність виконання комплексів дає змогу рекомендувати кросфіт для  широкого застосування на заняттях з фізичного виховання, а також самостійних занять фізичними вправами  студентів ВНЗ для покращення фізичної підготовленості.</w:t>
      </w:r>
    </w:p>
    <w:p w:rsidR="00705483" w:rsidRPr="00705483" w:rsidRDefault="00705483" w:rsidP="00705483">
      <w:pPr>
        <w:spacing w:after="0" w:line="240" w:lineRule="auto"/>
        <w:ind w:firstLine="709"/>
        <w:jc w:val="both"/>
        <w:rPr>
          <w:rFonts w:ascii="Arial" w:eastAsia="Calibri" w:hAnsi="Arial" w:cs="Arial"/>
          <w:sz w:val="24"/>
          <w:szCs w:val="24"/>
        </w:rPr>
      </w:pPr>
      <w:r w:rsidRPr="00705483">
        <w:rPr>
          <w:rFonts w:ascii="Arial" w:eastAsia="Calibri" w:hAnsi="Arial" w:cs="Arial"/>
          <w:b/>
          <w:sz w:val="24"/>
          <w:szCs w:val="24"/>
        </w:rPr>
        <w:t xml:space="preserve">Постановка проблеми. </w:t>
      </w:r>
      <w:r w:rsidRPr="00705483">
        <w:rPr>
          <w:rFonts w:ascii="Arial" w:eastAsia="Calibri" w:hAnsi="Arial" w:cs="Arial"/>
          <w:sz w:val="24"/>
          <w:szCs w:val="24"/>
        </w:rPr>
        <w:t>Відомо, що фізична культура та спорт є одним з компонентів здорового способу життя та здоров</w:t>
      </w:r>
      <w:r w:rsidRPr="00705483">
        <w:rPr>
          <w:rFonts w:ascii="Arial" w:eastAsia="Calibri" w:hAnsi="Arial" w:cs="Arial"/>
          <w:sz w:val="24"/>
          <w:szCs w:val="24"/>
          <w:lang w:val="ru-RU"/>
        </w:rPr>
        <w:t>’я в</w:t>
      </w:r>
      <w:r w:rsidRPr="00705483">
        <w:rPr>
          <w:rFonts w:ascii="Arial" w:eastAsia="Calibri" w:hAnsi="Arial" w:cs="Arial"/>
          <w:sz w:val="24"/>
          <w:szCs w:val="24"/>
        </w:rPr>
        <w:t xml:space="preserve"> цілому. Однак, спостереження останніх років чітко вказують, що під впливом різних чинників спостерігається погіршення стану здоров’я, фізичного розвитку і фізичної підготовленості студентської молоді.</w:t>
      </w:r>
    </w:p>
    <w:p w:rsidR="00705483" w:rsidRPr="00705483" w:rsidRDefault="00705483" w:rsidP="00705483">
      <w:pPr>
        <w:spacing w:after="0" w:line="240" w:lineRule="auto"/>
        <w:ind w:firstLine="709"/>
        <w:jc w:val="both"/>
        <w:rPr>
          <w:rFonts w:ascii="Arial" w:eastAsia="Calibri" w:hAnsi="Arial" w:cs="Arial"/>
          <w:sz w:val="24"/>
          <w:szCs w:val="24"/>
        </w:rPr>
      </w:pPr>
      <w:r w:rsidRPr="00705483">
        <w:rPr>
          <w:rFonts w:ascii="Arial" w:eastAsia="Calibri" w:hAnsi="Arial" w:cs="Arial"/>
          <w:sz w:val="24"/>
          <w:szCs w:val="24"/>
        </w:rPr>
        <w:t>На думку багатьох науковців, це відбувається через недостатню рухову активність, яка нажаль прогресує з кожним роком,а також негативно впливає на більшість функцій організму студентів [1, 3].</w:t>
      </w:r>
    </w:p>
    <w:p w:rsidR="00705483" w:rsidRPr="00705483" w:rsidRDefault="00705483" w:rsidP="00705483">
      <w:pPr>
        <w:spacing w:after="0" w:line="240" w:lineRule="auto"/>
        <w:ind w:firstLine="709"/>
        <w:jc w:val="both"/>
        <w:rPr>
          <w:rFonts w:ascii="Arial" w:eastAsia="Calibri" w:hAnsi="Arial" w:cs="Arial"/>
          <w:sz w:val="24"/>
          <w:szCs w:val="24"/>
        </w:rPr>
      </w:pPr>
      <w:r w:rsidRPr="00705483">
        <w:rPr>
          <w:rFonts w:ascii="Arial" w:eastAsia="Calibri" w:hAnsi="Arial" w:cs="Arial"/>
          <w:sz w:val="24"/>
          <w:szCs w:val="24"/>
        </w:rPr>
        <w:t>Ряд авторів зазначають, що низький рівень фізичної підготовленості студентів пояснюється відсутністю у них мотивації та інтересу до занять. Основними причинами зниження мотивації та інтересу до занять з фізичного виховання ВНЗ є одноманітність та несучасність пропонованих видів навчального матеріалу</w:t>
      </w:r>
      <w:r w:rsidRPr="00705483">
        <w:rPr>
          <w:rFonts w:ascii="Arial" w:eastAsia="Calibri" w:hAnsi="Arial" w:cs="Arial"/>
          <w:sz w:val="24"/>
          <w:szCs w:val="24"/>
          <w:lang w:val="ru-RU"/>
        </w:rPr>
        <w:t xml:space="preserve"> </w:t>
      </w:r>
      <w:r w:rsidRPr="00705483">
        <w:rPr>
          <w:rFonts w:ascii="Arial" w:eastAsia="Calibri" w:hAnsi="Arial" w:cs="Arial"/>
          <w:sz w:val="24"/>
          <w:szCs w:val="24"/>
        </w:rPr>
        <w:t>[1, 3, 7].</w:t>
      </w:r>
    </w:p>
    <w:p w:rsidR="00705483" w:rsidRPr="00705483" w:rsidRDefault="00705483" w:rsidP="00705483">
      <w:pPr>
        <w:spacing w:after="0" w:line="240" w:lineRule="auto"/>
        <w:ind w:firstLine="709"/>
        <w:jc w:val="both"/>
        <w:rPr>
          <w:rFonts w:ascii="Arial" w:eastAsia="Calibri" w:hAnsi="Arial" w:cs="Arial"/>
          <w:sz w:val="24"/>
          <w:szCs w:val="24"/>
        </w:rPr>
      </w:pPr>
      <w:r w:rsidRPr="00705483">
        <w:rPr>
          <w:rFonts w:ascii="Arial" w:eastAsia="Calibri" w:hAnsi="Arial" w:cs="Arial"/>
          <w:sz w:val="24"/>
          <w:szCs w:val="24"/>
        </w:rPr>
        <w:t xml:space="preserve">На сьогоднішній день форми та засоби, які застосовуються в організації фізичного виховання у ВНЗ, недостатньо ефективні для забезпечення належного рівня фізичної підготовленості студентів та методики проведення навчальних занять особливо не змінилися. Тому, провідні фахівці наголошують на необхідності пошуку нових форм фізичного виховання, оскільки застосування традиційних засобів сьогодні не сприяє підвищенню рухової активності студентів. </w:t>
      </w:r>
    </w:p>
    <w:p w:rsidR="00705483" w:rsidRPr="00705483" w:rsidRDefault="00705483" w:rsidP="00705483">
      <w:pPr>
        <w:spacing w:after="0" w:line="240" w:lineRule="auto"/>
        <w:ind w:firstLine="709"/>
        <w:jc w:val="both"/>
        <w:rPr>
          <w:rFonts w:ascii="Arial" w:eastAsia="Calibri" w:hAnsi="Arial" w:cs="Arial"/>
          <w:color w:val="000000"/>
          <w:sz w:val="24"/>
          <w:szCs w:val="24"/>
        </w:rPr>
      </w:pPr>
      <w:r w:rsidRPr="00705483">
        <w:rPr>
          <w:rFonts w:ascii="Arial" w:eastAsia="Calibri" w:hAnsi="Arial" w:cs="Arial"/>
          <w:color w:val="000000"/>
          <w:sz w:val="24"/>
          <w:szCs w:val="24"/>
        </w:rPr>
        <w:t>Згідно Додатку до листа Міністерства освіти і науки України від 25.09.2015 №1/9-454 щодо організації фізичного виховання у вищих навчальних закладах, згідно якої були запропоновані різні форми занять: секційна, професійно орієнтовна, традиційна та індивідуальна [5]</w:t>
      </w:r>
      <w:r w:rsidRPr="00705483">
        <w:rPr>
          <w:rFonts w:ascii="Arial" w:eastAsia="Calibri" w:hAnsi="Arial" w:cs="Arial"/>
          <w:color w:val="FF0000"/>
          <w:sz w:val="24"/>
          <w:szCs w:val="24"/>
        </w:rPr>
        <w:t>.</w:t>
      </w:r>
      <w:r w:rsidRPr="00705483">
        <w:rPr>
          <w:rFonts w:ascii="Arial" w:eastAsia="Calibri" w:hAnsi="Arial" w:cs="Arial"/>
          <w:color w:val="000000"/>
          <w:sz w:val="24"/>
          <w:szCs w:val="24"/>
        </w:rPr>
        <w:t xml:space="preserve"> Тому, слід приділяти велику увагу розподілу студентів згідно запропонованих рекомендацій з урахуванням їх індивідуальних можливостей та інтересів на заняттях з дисципліні фізичне виховання та робити її не тільки корисною, але і цікавою.</w:t>
      </w:r>
    </w:p>
    <w:p w:rsidR="00705483" w:rsidRPr="00705483" w:rsidRDefault="00705483" w:rsidP="00705483">
      <w:pPr>
        <w:spacing w:after="0" w:line="240" w:lineRule="auto"/>
        <w:ind w:firstLine="709"/>
        <w:jc w:val="both"/>
        <w:rPr>
          <w:rFonts w:ascii="Arial" w:eastAsia="Calibri" w:hAnsi="Arial" w:cs="Arial"/>
          <w:sz w:val="24"/>
          <w:szCs w:val="24"/>
        </w:rPr>
      </w:pPr>
      <w:r w:rsidRPr="00705483">
        <w:rPr>
          <w:rFonts w:ascii="Arial" w:eastAsia="Calibri" w:hAnsi="Arial" w:cs="Arial"/>
          <w:sz w:val="24"/>
          <w:szCs w:val="24"/>
        </w:rPr>
        <w:t>На сьогоднішній день, одним з популярних серед молоді видів рухової активності є кросфіт – новий напрям фітнесу, який стрімко набирає популярності серед молоді нашої країни і спрямований на підвищення рівня загальної та спеціальної фізичної підготовленості, а також покращенню функціонування основних систем організму. Однак, застосування новітньої технологій - кросфіту у фізичному вихованні  студентів потребує науково-методичного обґрунтування.</w:t>
      </w:r>
    </w:p>
    <w:p w:rsidR="00705483" w:rsidRPr="00705483" w:rsidRDefault="00705483" w:rsidP="00705483">
      <w:pPr>
        <w:spacing w:before="20" w:after="20" w:line="240" w:lineRule="auto"/>
        <w:ind w:firstLine="709"/>
        <w:jc w:val="both"/>
        <w:rPr>
          <w:rFonts w:ascii="Arial" w:eastAsia="Calibri" w:hAnsi="Arial" w:cs="Arial"/>
          <w:sz w:val="24"/>
          <w:szCs w:val="24"/>
        </w:rPr>
      </w:pPr>
      <w:r w:rsidRPr="00705483">
        <w:rPr>
          <w:rFonts w:ascii="Arial" w:eastAsia="Calibri" w:hAnsi="Arial" w:cs="Arial"/>
          <w:sz w:val="24"/>
          <w:szCs w:val="24"/>
        </w:rPr>
        <w:t xml:space="preserve"> </w:t>
      </w:r>
      <w:r w:rsidRPr="00705483">
        <w:rPr>
          <w:rFonts w:ascii="Arial" w:eastAsia="Calibri" w:hAnsi="Arial" w:cs="Arial"/>
          <w:b/>
          <w:sz w:val="24"/>
          <w:szCs w:val="24"/>
        </w:rPr>
        <w:t>Мета дослідження</w:t>
      </w:r>
      <w:r w:rsidRPr="00705483">
        <w:rPr>
          <w:rFonts w:ascii="Arial" w:eastAsia="Calibri" w:hAnsi="Arial" w:cs="Arial"/>
          <w:sz w:val="24"/>
          <w:szCs w:val="24"/>
        </w:rPr>
        <w:t>: полягає у теоретичному обґрунтуванні використання кросфіту на заняттях з фізичного виховання студентів.</w:t>
      </w:r>
    </w:p>
    <w:p w:rsidR="00705483" w:rsidRPr="00705483" w:rsidRDefault="00705483" w:rsidP="00705483">
      <w:pPr>
        <w:spacing w:before="20" w:after="20" w:line="240" w:lineRule="auto"/>
        <w:ind w:firstLine="709"/>
        <w:jc w:val="both"/>
        <w:rPr>
          <w:rFonts w:ascii="Arial" w:eastAsia="Calibri" w:hAnsi="Arial" w:cs="Arial"/>
          <w:sz w:val="24"/>
          <w:szCs w:val="24"/>
        </w:rPr>
      </w:pPr>
      <w:r w:rsidRPr="00705483">
        <w:rPr>
          <w:rFonts w:ascii="Arial" w:eastAsia="Calibri" w:hAnsi="Arial" w:cs="Arial"/>
          <w:sz w:val="24"/>
          <w:szCs w:val="24"/>
        </w:rPr>
        <w:lastRenderedPageBreak/>
        <w:t xml:space="preserve">Для вирішення поставленої мети були використані наступні </w:t>
      </w:r>
      <w:r w:rsidRPr="00705483">
        <w:rPr>
          <w:rFonts w:ascii="Arial" w:eastAsia="Calibri" w:hAnsi="Arial" w:cs="Arial"/>
          <w:b/>
          <w:sz w:val="24"/>
          <w:szCs w:val="24"/>
        </w:rPr>
        <w:t>методи дослідження</w:t>
      </w:r>
      <w:r w:rsidRPr="00705483">
        <w:rPr>
          <w:rFonts w:ascii="Arial" w:eastAsia="Calibri" w:hAnsi="Arial" w:cs="Arial"/>
          <w:sz w:val="24"/>
          <w:szCs w:val="24"/>
        </w:rPr>
        <w:t>: аналіз науково-методичної літератури, опитування, педагогічні спостереження.</w:t>
      </w:r>
    </w:p>
    <w:p w:rsidR="00705483" w:rsidRPr="00705483" w:rsidRDefault="00705483" w:rsidP="00705483">
      <w:pPr>
        <w:spacing w:before="20" w:after="20" w:line="240" w:lineRule="auto"/>
        <w:ind w:firstLine="709"/>
        <w:jc w:val="both"/>
        <w:rPr>
          <w:rFonts w:ascii="Arial" w:eastAsia="Calibri" w:hAnsi="Arial" w:cs="Arial"/>
          <w:sz w:val="24"/>
          <w:szCs w:val="24"/>
        </w:rPr>
      </w:pPr>
      <w:proofErr w:type="spellStart"/>
      <w:r w:rsidRPr="00705483">
        <w:rPr>
          <w:rFonts w:ascii="Arial" w:eastAsia="Calibri" w:hAnsi="Arial" w:cs="Arial"/>
          <w:b/>
          <w:sz w:val="24"/>
          <w:szCs w:val="24"/>
          <w:lang w:val="ru-RU"/>
        </w:rPr>
        <w:t>Результати</w:t>
      </w:r>
      <w:proofErr w:type="spellEnd"/>
      <w:r w:rsidRPr="00705483">
        <w:rPr>
          <w:rFonts w:ascii="Arial" w:eastAsia="Calibri" w:hAnsi="Arial" w:cs="Arial"/>
          <w:b/>
          <w:sz w:val="24"/>
          <w:szCs w:val="24"/>
          <w:lang w:val="ru-RU"/>
        </w:rPr>
        <w:t xml:space="preserve"> </w:t>
      </w:r>
      <w:proofErr w:type="spellStart"/>
      <w:proofErr w:type="gramStart"/>
      <w:r w:rsidRPr="00705483">
        <w:rPr>
          <w:rFonts w:ascii="Arial" w:eastAsia="Calibri" w:hAnsi="Arial" w:cs="Arial"/>
          <w:b/>
          <w:sz w:val="24"/>
          <w:szCs w:val="24"/>
          <w:lang w:val="ru-RU"/>
        </w:rPr>
        <w:t>досл</w:t>
      </w:r>
      <w:proofErr w:type="gramEnd"/>
      <w:r w:rsidRPr="00705483">
        <w:rPr>
          <w:rFonts w:ascii="Arial" w:eastAsia="Calibri" w:hAnsi="Arial" w:cs="Arial"/>
          <w:b/>
          <w:sz w:val="24"/>
          <w:szCs w:val="24"/>
          <w:lang w:val="ru-RU"/>
        </w:rPr>
        <w:t>ідження</w:t>
      </w:r>
      <w:proofErr w:type="spellEnd"/>
      <w:r w:rsidRPr="00705483">
        <w:rPr>
          <w:rFonts w:ascii="Arial" w:eastAsia="Calibri" w:hAnsi="Arial" w:cs="Arial"/>
          <w:b/>
          <w:sz w:val="24"/>
          <w:szCs w:val="24"/>
          <w:lang w:val="ru-RU"/>
        </w:rPr>
        <w:t xml:space="preserve"> та </w:t>
      </w:r>
      <w:proofErr w:type="spellStart"/>
      <w:r w:rsidRPr="00705483">
        <w:rPr>
          <w:rFonts w:ascii="Arial" w:eastAsia="Calibri" w:hAnsi="Arial" w:cs="Arial"/>
          <w:b/>
          <w:sz w:val="24"/>
          <w:szCs w:val="24"/>
          <w:lang w:val="ru-RU"/>
        </w:rPr>
        <w:t>їх</w:t>
      </w:r>
      <w:proofErr w:type="spellEnd"/>
      <w:r w:rsidRPr="00705483">
        <w:rPr>
          <w:rFonts w:ascii="Arial" w:eastAsia="Calibri" w:hAnsi="Arial" w:cs="Arial"/>
          <w:b/>
          <w:sz w:val="24"/>
          <w:szCs w:val="24"/>
          <w:lang w:val="ru-RU"/>
        </w:rPr>
        <w:t xml:space="preserve"> </w:t>
      </w:r>
      <w:proofErr w:type="spellStart"/>
      <w:r w:rsidRPr="00705483">
        <w:rPr>
          <w:rFonts w:ascii="Arial" w:eastAsia="Calibri" w:hAnsi="Arial" w:cs="Arial"/>
          <w:b/>
          <w:sz w:val="24"/>
          <w:szCs w:val="24"/>
          <w:lang w:val="ru-RU"/>
        </w:rPr>
        <w:t>обговорення</w:t>
      </w:r>
      <w:proofErr w:type="spellEnd"/>
      <w:r w:rsidRPr="00705483">
        <w:rPr>
          <w:rFonts w:ascii="Arial" w:eastAsia="Calibri" w:hAnsi="Arial" w:cs="Arial"/>
          <w:b/>
          <w:sz w:val="24"/>
          <w:szCs w:val="24"/>
        </w:rPr>
        <w:t xml:space="preserve">. </w:t>
      </w:r>
      <w:r w:rsidRPr="00705483">
        <w:rPr>
          <w:rFonts w:ascii="Arial" w:eastAsia="Calibri" w:hAnsi="Arial" w:cs="Arial"/>
          <w:sz w:val="24"/>
          <w:szCs w:val="24"/>
        </w:rPr>
        <w:t>Ряд авторів відзначають покращення стану здоров’я та підвищення рівня рухової підготовленості студентів за рахунок використання в процесі фізичного виховання різноманітних нових видів рухової активності [5, 8, 10].</w:t>
      </w:r>
    </w:p>
    <w:p w:rsidR="00705483" w:rsidRPr="00705483" w:rsidRDefault="00705483" w:rsidP="00705483">
      <w:pPr>
        <w:spacing w:before="20" w:after="20" w:line="240" w:lineRule="auto"/>
        <w:ind w:firstLine="709"/>
        <w:jc w:val="both"/>
        <w:rPr>
          <w:rFonts w:ascii="Arial" w:eastAsia="Calibri" w:hAnsi="Arial" w:cs="Arial"/>
          <w:sz w:val="24"/>
          <w:szCs w:val="24"/>
        </w:rPr>
      </w:pPr>
      <w:r w:rsidRPr="00705483">
        <w:rPr>
          <w:rFonts w:ascii="Arial" w:eastAsia="Calibri" w:hAnsi="Arial" w:cs="Arial"/>
          <w:sz w:val="24"/>
          <w:szCs w:val="24"/>
        </w:rPr>
        <w:t>Аналіз літератури показав, що</w:t>
      </w:r>
      <w:r w:rsidRPr="00705483">
        <w:rPr>
          <w:rFonts w:ascii="Arial" w:eastAsia="Calibri" w:hAnsi="Arial" w:cs="Arial"/>
          <w:b/>
          <w:sz w:val="24"/>
          <w:szCs w:val="24"/>
        </w:rPr>
        <w:t xml:space="preserve"> </w:t>
      </w:r>
      <w:r w:rsidRPr="00705483">
        <w:rPr>
          <w:rFonts w:ascii="Arial" w:eastAsia="Calibri" w:hAnsi="Arial" w:cs="Arial"/>
          <w:sz w:val="24"/>
          <w:szCs w:val="24"/>
        </w:rPr>
        <w:t xml:space="preserve">фітнес-заняття є привабливими для студентської молоді тому,що вони зміцнюють м’язи,корегують проблемні частини тіла, позбавляють від зайвої ваги,а також підтримують стан здоров’я та фізичну підготовленість. </w:t>
      </w:r>
    </w:p>
    <w:p w:rsidR="00705483" w:rsidRPr="00705483" w:rsidRDefault="00705483" w:rsidP="00705483">
      <w:pPr>
        <w:spacing w:before="20" w:after="20" w:line="240" w:lineRule="auto"/>
        <w:ind w:firstLine="709"/>
        <w:jc w:val="both"/>
        <w:rPr>
          <w:rFonts w:ascii="Arial" w:eastAsia="Calibri" w:hAnsi="Arial" w:cs="Arial"/>
          <w:sz w:val="24"/>
          <w:szCs w:val="24"/>
        </w:rPr>
      </w:pPr>
      <w:r w:rsidRPr="00705483">
        <w:rPr>
          <w:rFonts w:ascii="Arial" w:eastAsia="Calibri" w:hAnsi="Arial" w:cs="Arial"/>
          <w:sz w:val="24"/>
          <w:szCs w:val="24"/>
        </w:rPr>
        <w:t xml:space="preserve">.Кросфіт – це комплекс вправ, виконання яких передбачає високу інтенсивність, практично не роблячи перерв під час тренування. Заняття з кросфіту включають в себе елементи важкої атлетики, гімнастики, гирьового спорту, пауерліфтінгу та легкої атлетики. Заняття такого виду є привабливими для молоді, адже в комплексі є ті вправи, які під силу виконати індивідуально кожному студенту </w:t>
      </w:r>
      <w:r w:rsidRPr="00705483">
        <w:rPr>
          <w:rFonts w:ascii="Arial" w:eastAsia="Calibri" w:hAnsi="Arial" w:cs="Arial"/>
          <w:sz w:val="24"/>
          <w:szCs w:val="24"/>
          <w:lang w:val="ru-RU"/>
        </w:rPr>
        <w:t>[</w:t>
      </w:r>
      <w:r w:rsidRPr="00705483">
        <w:rPr>
          <w:rFonts w:ascii="Arial" w:eastAsia="Calibri" w:hAnsi="Arial" w:cs="Arial"/>
          <w:sz w:val="24"/>
          <w:szCs w:val="24"/>
        </w:rPr>
        <w:t>2, 8</w:t>
      </w:r>
      <w:r w:rsidRPr="00705483">
        <w:rPr>
          <w:rFonts w:ascii="Arial" w:eastAsia="Calibri" w:hAnsi="Arial" w:cs="Arial"/>
          <w:sz w:val="24"/>
          <w:szCs w:val="24"/>
          <w:lang w:val="ru-RU"/>
        </w:rPr>
        <w:t>]</w:t>
      </w:r>
      <w:r w:rsidRPr="00705483">
        <w:rPr>
          <w:rFonts w:ascii="Arial" w:eastAsia="Calibri" w:hAnsi="Arial" w:cs="Arial"/>
          <w:sz w:val="24"/>
          <w:szCs w:val="24"/>
        </w:rPr>
        <w:t>.</w:t>
      </w:r>
    </w:p>
    <w:p w:rsidR="00705483" w:rsidRPr="00705483" w:rsidRDefault="00705483" w:rsidP="00705483">
      <w:pPr>
        <w:spacing w:before="20" w:after="20" w:line="240" w:lineRule="auto"/>
        <w:ind w:firstLine="709"/>
        <w:jc w:val="both"/>
        <w:rPr>
          <w:rFonts w:ascii="Arial" w:eastAsia="Calibri" w:hAnsi="Arial" w:cs="Arial"/>
          <w:sz w:val="24"/>
          <w:szCs w:val="24"/>
        </w:rPr>
      </w:pPr>
      <w:r w:rsidRPr="00705483">
        <w:rPr>
          <w:rFonts w:ascii="Arial" w:eastAsia="Calibri" w:hAnsi="Arial" w:cs="Arial"/>
          <w:sz w:val="24"/>
          <w:szCs w:val="24"/>
        </w:rPr>
        <w:t xml:space="preserve">Кросфіт, як система вправ, дозволяє задіяти всі групи м’язів, розвинути витривалість та фізичне здоров’я студентів загалом. </w:t>
      </w:r>
    </w:p>
    <w:p w:rsidR="00705483" w:rsidRPr="00705483" w:rsidRDefault="00705483" w:rsidP="00705483">
      <w:pPr>
        <w:spacing w:before="20" w:after="20" w:line="240" w:lineRule="auto"/>
        <w:ind w:firstLine="709"/>
        <w:jc w:val="both"/>
        <w:rPr>
          <w:rFonts w:ascii="Arial" w:eastAsia="Calibri" w:hAnsi="Arial" w:cs="Arial"/>
          <w:sz w:val="24"/>
          <w:szCs w:val="24"/>
        </w:rPr>
      </w:pPr>
      <w:r w:rsidRPr="00705483">
        <w:rPr>
          <w:rFonts w:ascii="Arial" w:eastAsia="Calibri" w:hAnsi="Arial" w:cs="Arial"/>
          <w:sz w:val="24"/>
          <w:szCs w:val="24"/>
        </w:rPr>
        <w:t xml:space="preserve">Через те, що комплекс вправ задіє одночасно м’язи різних груп спалювання калорій відбувається значно швидше, збільшення метаболізму при цьому можливо до 40%, ніж при стандартному занятті фізичною культурою. Тобто дана система вправ підходить для позбавлення від зайвої ваги, а це питання є актуальним для студентів сучасності. Основною метою занять кросфітом є підвищення рівня фізичної підготовленості та удосконалення фізичного стану організму </w:t>
      </w:r>
      <w:r w:rsidRPr="00705483">
        <w:rPr>
          <w:rFonts w:ascii="Arial" w:eastAsia="Calibri" w:hAnsi="Arial" w:cs="Arial"/>
          <w:sz w:val="24"/>
          <w:szCs w:val="24"/>
          <w:lang w:val="ru-RU"/>
        </w:rPr>
        <w:t>[</w:t>
      </w:r>
      <w:r w:rsidRPr="00705483">
        <w:rPr>
          <w:rFonts w:ascii="Arial" w:eastAsia="Calibri" w:hAnsi="Arial" w:cs="Arial"/>
          <w:sz w:val="24"/>
          <w:szCs w:val="24"/>
        </w:rPr>
        <w:t>4</w:t>
      </w:r>
      <w:r w:rsidRPr="00705483">
        <w:rPr>
          <w:rFonts w:ascii="Arial" w:eastAsia="Calibri" w:hAnsi="Arial" w:cs="Arial"/>
          <w:sz w:val="24"/>
          <w:szCs w:val="24"/>
          <w:lang w:val="ru-RU"/>
        </w:rPr>
        <w:t>]</w:t>
      </w:r>
      <w:r w:rsidRPr="00705483">
        <w:rPr>
          <w:rFonts w:ascii="Arial" w:eastAsia="Calibri" w:hAnsi="Arial" w:cs="Arial"/>
          <w:sz w:val="24"/>
          <w:szCs w:val="24"/>
        </w:rPr>
        <w:t>.</w:t>
      </w:r>
    </w:p>
    <w:p w:rsidR="00705483" w:rsidRPr="00705483" w:rsidRDefault="00705483" w:rsidP="00705483">
      <w:pPr>
        <w:spacing w:before="20" w:after="20" w:line="240" w:lineRule="auto"/>
        <w:ind w:firstLine="709"/>
        <w:jc w:val="both"/>
        <w:rPr>
          <w:rFonts w:ascii="Arial" w:eastAsia="Calibri" w:hAnsi="Arial" w:cs="Arial"/>
          <w:sz w:val="24"/>
          <w:szCs w:val="24"/>
        </w:rPr>
      </w:pPr>
      <w:r w:rsidRPr="00705483">
        <w:rPr>
          <w:rFonts w:ascii="Arial" w:eastAsia="Calibri" w:hAnsi="Arial" w:cs="Arial"/>
          <w:sz w:val="24"/>
          <w:szCs w:val="24"/>
        </w:rPr>
        <w:t>Заняття кросфітом є незамінним засобом зарядки людського організму, необхідної в наш вік стресів, які викликають хронічне нервове напруження і ряд інших захворювань. Психологічний стрес не розвивається, або ж вчасно нейтралізується, що є кращім засобом профілактики нервової системи.</w:t>
      </w:r>
    </w:p>
    <w:p w:rsidR="00705483" w:rsidRPr="00705483" w:rsidRDefault="00705483" w:rsidP="00705483">
      <w:pPr>
        <w:spacing w:before="20" w:after="20" w:line="240" w:lineRule="auto"/>
        <w:ind w:firstLine="709"/>
        <w:jc w:val="both"/>
        <w:rPr>
          <w:rFonts w:ascii="Arial" w:eastAsia="Calibri" w:hAnsi="Arial" w:cs="Arial"/>
          <w:sz w:val="24"/>
          <w:szCs w:val="24"/>
        </w:rPr>
      </w:pPr>
      <w:r w:rsidRPr="00705483">
        <w:rPr>
          <w:rFonts w:ascii="Arial" w:eastAsia="Calibri" w:hAnsi="Arial" w:cs="Arial"/>
          <w:sz w:val="24"/>
          <w:szCs w:val="24"/>
        </w:rPr>
        <w:t>Також кросфіт має сприятливий вплив на серцево-судинну систему: поліпшується кровообіг внутрішних органів, скелетних м’язів і головного мозку. Поряд із тим могутній вплив відчуває на собі система крові: зростає кулькість еритроцитів і гемоглобіну, що є пристосувальним чинником, також стимулюється кровотворна функція [9].</w:t>
      </w:r>
    </w:p>
    <w:p w:rsidR="00705483" w:rsidRPr="00705483" w:rsidRDefault="00705483" w:rsidP="00705483">
      <w:pPr>
        <w:spacing w:before="20" w:after="20" w:line="240" w:lineRule="auto"/>
        <w:ind w:firstLine="709"/>
        <w:jc w:val="both"/>
        <w:rPr>
          <w:rFonts w:ascii="Arial" w:eastAsia="Calibri" w:hAnsi="Arial" w:cs="Arial"/>
          <w:sz w:val="24"/>
          <w:szCs w:val="24"/>
        </w:rPr>
      </w:pPr>
      <w:r w:rsidRPr="00705483">
        <w:rPr>
          <w:rFonts w:ascii="Arial" w:eastAsia="Calibri" w:hAnsi="Arial" w:cs="Arial"/>
          <w:sz w:val="24"/>
          <w:szCs w:val="24"/>
        </w:rPr>
        <w:t xml:space="preserve">Програми будуються з використанням гімнастичних рухів, що дозволяє розвинути чудову здатність керування тілом, як у динаміці, так і в статиці, максимізуючи співвідношення сили до ваги тіла і гнучкість. Також приділяється значна увага важкої атлетики, оскільки вона дозволяє спортсменам розвивати вибухову силу </w:t>
      </w:r>
      <w:r w:rsidRPr="00705483">
        <w:rPr>
          <w:rFonts w:ascii="Arial" w:eastAsia="Calibri" w:hAnsi="Arial" w:cs="Arial"/>
          <w:sz w:val="24"/>
          <w:szCs w:val="24"/>
          <w:lang w:val="ru-RU"/>
        </w:rPr>
        <w:t>[</w:t>
      </w:r>
      <w:r w:rsidRPr="00705483">
        <w:rPr>
          <w:rFonts w:ascii="Arial" w:eastAsia="Calibri" w:hAnsi="Arial" w:cs="Arial"/>
          <w:sz w:val="24"/>
          <w:szCs w:val="24"/>
        </w:rPr>
        <w:t>2, 8, 9</w:t>
      </w:r>
      <w:r w:rsidRPr="00705483">
        <w:rPr>
          <w:rFonts w:ascii="Arial" w:eastAsia="Calibri" w:hAnsi="Arial" w:cs="Arial"/>
          <w:sz w:val="24"/>
          <w:szCs w:val="24"/>
          <w:lang w:val="ru-RU"/>
        </w:rPr>
        <w:t>]</w:t>
      </w:r>
      <w:r w:rsidRPr="00705483">
        <w:rPr>
          <w:rFonts w:ascii="Arial" w:eastAsia="Calibri" w:hAnsi="Arial" w:cs="Arial"/>
          <w:sz w:val="24"/>
          <w:szCs w:val="24"/>
        </w:rPr>
        <w:t>.</w:t>
      </w:r>
    </w:p>
    <w:p w:rsidR="00705483" w:rsidRPr="00705483" w:rsidRDefault="00705483" w:rsidP="00705483">
      <w:pPr>
        <w:spacing w:before="20" w:after="20" w:line="240" w:lineRule="auto"/>
        <w:ind w:firstLine="709"/>
        <w:jc w:val="both"/>
        <w:rPr>
          <w:rFonts w:ascii="Arial" w:eastAsia="Calibri" w:hAnsi="Arial" w:cs="Arial"/>
          <w:sz w:val="24"/>
          <w:szCs w:val="24"/>
        </w:rPr>
      </w:pPr>
      <w:r w:rsidRPr="00705483">
        <w:rPr>
          <w:rFonts w:ascii="Arial" w:eastAsia="Calibri" w:hAnsi="Arial" w:cs="Arial"/>
          <w:sz w:val="24"/>
          <w:szCs w:val="24"/>
        </w:rPr>
        <w:t xml:space="preserve">Аналіз літератури показав, що у кросфіті використовуються велика кількість вправ, це: їзда на велосипеді, біг, плавання і веслування, важкоатлетичний поштовх, ривок, присідання, станова тяга, жим штанги стоячи, жим лежачи та силові взяття на груди, стрибки, кидки і ловля медичного м'яча, віджимання, віджимання на кільцях і паралельних брусах, віджимання в стійці на руках, виходи силою, підйоми корпусу, статичні утримання. А також в програмі регулярно використовуються велосипеди, бігові доріжки, гребні тренажери і ергометри, кільця, паралельні бруси, мати для вільних вправ, поперечину, пліометричні коробки, м'ячі, скакалки та ін. </w:t>
      </w:r>
      <w:r w:rsidRPr="00705483">
        <w:rPr>
          <w:rFonts w:ascii="Arial" w:eastAsia="Calibri" w:hAnsi="Arial" w:cs="Arial"/>
          <w:sz w:val="24"/>
          <w:szCs w:val="24"/>
          <w:lang w:val="ru-RU"/>
        </w:rPr>
        <w:t>[</w:t>
      </w:r>
      <w:r w:rsidRPr="00705483">
        <w:rPr>
          <w:rFonts w:ascii="Arial" w:eastAsia="Calibri" w:hAnsi="Arial" w:cs="Arial"/>
          <w:sz w:val="24"/>
          <w:szCs w:val="24"/>
        </w:rPr>
        <w:t>2, 9].</w:t>
      </w:r>
    </w:p>
    <w:p w:rsidR="00705483" w:rsidRPr="00705483" w:rsidRDefault="00705483" w:rsidP="00705483">
      <w:pPr>
        <w:spacing w:before="20" w:after="20" w:line="240" w:lineRule="auto"/>
        <w:ind w:firstLine="709"/>
        <w:jc w:val="both"/>
        <w:rPr>
          <w:rFonts w:ascii="Arial" w:eastAsia="Calibri" w:hAnsi="Arial" w:cs="Arial"/>
          <w:sz w:val="24"/>
          <w:szCs w:val="24"/>
        </w:rPr>
      </w:pPr>
      <w:r w:rsidRPr="00705483">
        <w:rPr>
          <w:rFonts w:ascii="Arial" w:eastAsia="Calibri" w:hAnsi="Arial" w:cs="Arial"/>
          <w:sz w:val="24"/>
          <w:szCs w:val="24"/>
        </w:rPr>
        <w:t xml:space="preserve">Педагогічні спостереження показали, що використання   кросфіту </w:t>
      </w:r>
      <w:r w:rsidRPr="00705483">
        <w:rPr>
          <w:rFonts w:ascii="Arial" w:eastAsia="Calibri" w:hAnsi="Arial" w:cs="Arial"/>
          <w:color w:val="000000"/>
          <w:sz w:val="24"/>
          <w:szCs w:val="24"/>
        </w:rPr>
        <w:t>на заняттях з фізичного виховання</w:t>
      </w:r>
      <w:r w:rsidRPr="00705483">
        <w:rPr>
          <w:rFonts w:ascii="Arial" w:eastAsia="Calibri" w:hAnsi="Arial" w:cs="Arial"/>
          <w:sz w:val="24"/>
          <w:szCs w:val="24"/>
        </w:rPr>
        <w:t xml:space="preserve"> включає в себе розминку та 15 - 25 хвилин інтенсивного тренування з короткими перервами на відпочинок, або без них. Одне тренування - це повтор 3 - 4 вправ по колу. Завершується  тренування вправами на відновлення </w:t>
      </w:r>
      <w:r w:rsidRPr="00705483">
        <w:rPr>
          <w:rFonts w:ascii="Arial" w:eastAsia="Calibri" w:hAnsi="Arial" w:cs="Arial"/>
          <w:sz w:val="24"/>
          <w:szCs w:val="24"/>
        </w:rPr>
        <w:lastRenderedPageBreak/>
        <w:t>дихання і тонусу м'язів. Тренування проходять як на вулиці, так і в спортивній залі</w:t>
      </w:r>
      <w:r w:rsidRPr="00705483">
        <w:rPr>
          <w:rFonts w:ascii="Arial" w:eastAsia="Calibri" w:hAnsi="Arial" w:cs="Arial"/>
          <w:sz w:val="24"/>
          <w:szCs w:val="24"/>
          <w:lang w:val="ru-RU"/>
        </w:rPr>
        <w:t xml:space="preserve"> [</w:t>
      </w:r>
      <w:r w:rsidRPr="00705483">
        <w:rPr>
          <w:rFonts w:ascii="Arial" w:eastAsia="Calibri" w:hAnsi="Arial" w:cs="Arial"/>
          <w:sz w:val="24"/>
          <w:szCs w:val="24"/>
        </w:rPr>
        <w:t>2, 6</w:t>
      </w:r>
      <w:r w:rsidRPr="00705483">
        <w:rPr>
          <w:rFonts w:ascii="Arial" w:eastAsia="Calibri" w:hAnsi="Arial" w:cs="Arial"/>
          <w:sz w:val="24"/>
          <w:szCs w:val="24"/>
          <w:lang w:val="ru-RU"/>
        </w:rPr>
        <w:t>]</w:t>
      </w:r>
      <w:r w:rsidRPr="00705483">
        <w:rPr>
          <w:rFonts w:ascii="Arial" w:eastAsia="Calibri" w:hAnsi="Arial" w:cs="Arial"/>
          <w:sz w:val="24"/>
          <w:szCs w:val="24"/>
        </w:rPr>
        <w:t>.</w:t>
      </w:r>
    </w:p>
    <w:p w:rsidR="00705483" w:rsidRPr="00705483" w:rsidRDefault="00705483" w:rsidP="00705483">
      <w:pPr>
        <w:spacing w:before="20" w:after="20" w:line="240" w:lineRule="auto"/>
        <w:ind w:firstLine="709"/>
        <w:jc w:val="both"/>
        <w:rPr>
          <w:rFonts w:ascii="Arial" w:eastAsia="Calibri" w:hAnsi="Arial" w:cs="Arial"/>
          <w:sz w:val="24"/>
          <w:szCs w:val="24"/>
        </w:rPr>
      </w:pPr>
      <w:r w:rsidRPr="00705483">
        <w:rPr>
          <w:rFonts w:ascii="Arial" w:eastAsia="Calibri" w:hAnsi="Arial" w:cs="Arial"/>
          <w:sz w:val="24"/>
          <w:szCs w:val="24"/>
        </w:rPr>
        <w:t>На початку занять кросфітом враховується рівень фізичної підготовки</w:t>
      </w:r>
      <w:r w:rsidRPr="00705483">
        <w:rPr>
          <w:rFonts w:ascii="Arial" w:eastAsia="Calibri" w:hAnsi="Arial" w:cs="Arial"/>
          <w:sz w:val="24"/>
          <w:szCs w:val="24"/>
        </w:rPr>
        <w:br/>
        <w:t>студента, його стать, індивідуальні фізіологічні та психічні особливості. Дуже</w:t>
      </w:r>
      <w:r w:rsidRPr="00705483">
        <w:rPr>
          <w:rFonts w:ascii="Arial" w:eastAsia="Calibri" w:hAnsi="Arial" w:cs="Arial"/>
          <w:sz w:val="24"/>
          <w:szCs w:val="24"/>
        </w:rPr>
        <w:br/>
        <w:t xml:space="preserve">важливо правильно розподілити фізичні навантаження на самому початку занять кросфітом. А саме, необхідно розділити студентів на групи по рівням підготовленості. Для виконання комплексу вправ враховується не тільки фізичний рівень студентів, але й різні варіації вправ, щоб у викладача була можливість в будь-який час замінити не виконуюче завдання на більш легке, або включити в індивідуальну програму іншу вправу, яка відноситься до інших м’язових груп [2, 3, 9]. Таким чином, для студентів будуть створені комфортні умови для занять, тобто студенти будуть знаходитись в групі, де рівень іх підготовки  приблизно однаковий і всі вправи будуть їм під силу. </w:t>
      </w:r>
    </w:p>
    <w:p w:rsidR="00705483" w:rsidRPr="00705483" w:rsidRDefault="00705483" w:rsidP="00705483">
      <w:pPr>
        <w:spacing w:before="20" w:after="20" w:line="240" w:lineRule="auto"/>
        <w:ind w:firstLine="709"/>
        <w:jc w:val="both"/>
        <w:rPr>
          <w:rFonts w:ascii="Arial" w:eastAsia="Calibri" w:hAnsi="Arial" w:cs="Arial"/>
          <w:sz w:val="24"/>
          <w:szCs w:val="24"/>
        </w:rPr>
      </w:pPr>
      <w:r w:rsidRPr="00705483">
        <w:rPr>
          <w:rFonts w:ascii="Arial" w:eastAsia="Calibri" w:hAnsi="Arial" w:cs="Arial"/>
          <w:sz w:val="24"/>
          <w:szCs w:val="24"/>
        </w:rPr>
        <w:t>Для занять кросфітом велике значення має якість виконання впави, тому викладачеві необхідно відводити кілька занять для докладного розбору тих вправ які будуть входити в комплекс. Для цього викладач повинен чітко знати як виконується та чи інша вправа і коригувати виконання вправ. Кожен рух має бути зрозумілим студентами і закріпленим на практиці, тільки в цьому випадку заняття принесе корист</w:t>
      </w:r>
      <w:r w:rsidRPr="00705483">
        <w:rPr>
          <w:rFonts w:ascii="Arial" w:eastAsia="Calibri" w:hAnsi="Arial" w:cs="Arial"/>
          <w:sz w:val="24"/>
          <w:szCs w:val="24"/>
          <w:lang w:val="ru-RU"/>
        </w:rPr>
        <w:t>ь [</w:t>
      </w:r>
      <w:r w:rsidRPr="00705483">
        <w:rPr>
          <w:rFonts w:ascii="Arial" w:eastAsia="Calibri" w:hAnsi="Arial" w:cs="Arial"/>
          <w:sz w:val="24"/>
          <w:szCs w:val="24"/>
        </w:rPr>
        <w:t>3, 8, 10</w:t>
      </w:r>
      <w:r w:rsidRPr="00705483">
        <w:rPr>
          <w:rFonts w:ascii="Arial" w:eastAsia="Calibri" w:hAnsi="Arial" w:cs="Arial"/>
          <w:sz w:val="24"/>
          <w:szCs w:val="24"/>
          <w:lang w:val="ru-RU"/>
        </w:rPr>
        <w:t>].</w:t>
      </w:r>
    </w:p>
    <w:p w:rsidR="00705483" w:rsidRPr="00705483" w:rsidRDefault="00705483" w:rsidP="00705483">
      <w:pPr>
        <w:spacing w:before="20" w:after="20" w:line="240" w:lineRule="auto"/>
        <w:ind w:firstLine="709"/>
        <w:jc w:val="both"/>
        <w:rPr>
          <w:rFonts w:ascii="Arial" w:eastAsia="Calibri" w:hAnsi="Arial" w:cs="Arial"/>
          <w:sz w:val="24"/>
          <w:szCs w:val="24"/>
        </w:rPr>
      </w:pPr>
      <w:r w:rsidRPr="00705483">
        <w:rPr>
          <w:rFonts w:ascii="Arial" w:eastAsia="Calibri" w:hAnsi="Arial" w:cs="Arial"/>
          <w:sz w:val="24"/>
          <w:szCs w:val="24"/>
        </w:rPr>
        <w:t>Проведення занять з фізичного виховання з використанням засобів кросфіту вимагає ретельної підготовки з боку викладача: розробка вправ для різних рівнів підготовки, створення варіативних вправ і вміння правильно показати їх. Для вирішення цих завдань викладач повинен не тільки професійно проводити заняття, але і тримати себе в формі, що відповідає даній професії.</w:t>
      </w:r>
    </w:p>
    <w:p w:rsidR="00705483" w:rsidRPr="00705483" w:rsidRDefault="00705483" w:rsidP="00705483">
      <w:pPr>
        <w:spacing w:before="20" w:after="20" w:line="240" w:lineRule="auto"/>
        <w:ind w:firstLine="709"/>
        <w:jc w:val="both"/>
        <w:rPr>
          <w:rFonts w:ascii="Arial" w:eastAsia="Calibri" w:hAnsi="Arial" w:cs="Arial"/>
          <w:sz w:val="24"/>
          <w:szCs w:val="24"/>
        </w:rPr>
      </w:pPr>
      <w:r w:rsidRPr="00705483">
        <w:rPr>
          <w:rFonts w:ascii="Arial" w:eastAsia="Calibri" w:hAnsi="Arial" w:cs="Arial"/>
          <w:b/>
          <w:sz w:val="24"/>
          <w:szCs w:val="24"/>
        </w:rPr>
        <w:t xml:space="preserve">Висновки. </w:t>
      </w:r>
      <w:r w:rsidRPr="00705483">
        <w:rPr>
          <w:rFonts w:ascii="Arial" w:eastAsia="Calibri" w:hAnsi="Arial" w:cs="Arial"/>
          <w:sz w:val="24"/>
          <w:szCs w:val="24"/>
        </w:rPr>
        <w:t>Встановлено, що кросфіт постійно розвивається і стає одним із інноваційних видів рухової активності, засоби якого слід використовувати при проведенні занять з фізичного виховання через свою унікальність та різноманіття.</w:t>
      </w:r>
    </w:p>
    <w:p w:rsidR="00705483" w:rsidRPr="00705483" w:rsidRDefault="00705483" w:rsidP="00705483">
      <w:pPr>
        <w:spacing w:before="20" w:after="20" w:line="240" w:lineRule="auto"/>
        <w:ind w:firstLine="709"/>
        <w:jc w:val="both"/>
        <w:rPr>
          <w:rFonts w:ascii="Arial" w:eastAsia="Calibri" w:hAnsi="Arial" w:cs="Arial"/>
          <w:sz w:val="24"/>
          <w:szCs w:val="24"/>
        </w:rPr>
      </w:pPr>
      <w:r w:rsidRPr="00705483">
        <w:rPr>
          <w:rFonts w:ascii="Arial" w:eastAsia="Calibri" w:hAnsi="Arial" w:cs="Arial"/>
          <w:sz w:val="24"/>
          <w:szCs w:val="24"/>
        </w:rPr>
        <w:t xml:space="preserve"> Заняття з кросфіту ефективно впливають на формування фізичного та психічного стану,підвищують витривалість і розвивають силу волі, при цьому будучі доступними для студентів з різним рівнем фізичної підготовленості. Зміна структури та змісту занять з фізичного виховання має велике значення для формування фізичних якостей студентів, зміцнює та збережує здоров</w:t>
      </w:r>
      <w:r w:rsidRPr="00705483">
        <w:rPr>
          <w:rFonts w:ascii="Arial" w:eastAsia="Calibri" w:hAnsi="Arial" w:cs="Arial"/>
          <w:sz w:val="24"/>
          <w:szCs w:val="24"/>
          <w:lang w:val="ru-RU"/>
        </w:rPr>
        <w:t>’я студент</w:t>
      </w:r>
      <w:r w:rsidRPr="00705483">
        <w:rPr>
          <w:rFonts w:ascii="Arial" w:eastAsia="Calibri" w:hAnsi="Arial" w:cs="Arial"/>
          <w:sz w:val="24"/>
          <w:szCs w:val="24"/>
        </w:rPr>
        <w:t>ів. Саме тому, необхідно впроваджувати кросфіт в заняття з фізичного виховання студентів.</w:t>
      </w:r>
    </w:p>
    <w:p w:rsidR="00705483" w:rsidRPr="00705483" w:rsidRDefault="00705483" w:rsidP="00705483">
      <w:pPr>
        <w:spacing w:before="20" w:after="20" w:line="240" w:lineRule="auto"/>
        <w:ind w:firstLine="709"/>
        <w:jc w:val="center"/>
        <w:rPr>
          <w:rFonts w:ascii="Arial" w:eastAsia="Calibri" w:hAnsi="Arial" w:cs="Arial"/>
          <w:b/>
          <w:color w:val="000000"/>
          <w:sz w:val="24"/>
          <w:szCs w:val="24"/>
        </w:rPr>
      </w:pPr>
      <w:r w:rsidRPr="00705483">
        <w:rPr>
          <w:rFonts w:ascii="Arial" w:eastAsia="Calibri" w:hAnsi="Arial" w:cs="Arial"/>
          <w:b/>
          <w:color w:val="000000"/>
          <w:sz w:val="24"/>
          <w:szCs w:val="24"/>
        </w:rPr>
        <w:t>Список використаної літератури</w:t>
      </w:r>
    </w:p>
    <w:p w:rsidR="00705483" w:rsidRPr="00705483" w:rsidRDefault="00705483" w:rsidP="00705483">
      <w:pPr>
        <w:tabs>
          <w:tab w:val="left" w:pos="709"/>
        </w:tabs>
        <w:spacing w:before="20" w:after="20" w:line="240" w:lineRule="auto"/>
        <w:jc w:val="both"/>
        <w:rPr>
          <w:rFonts w:ascii="Arial" w:eastAsia="Calibri" w:hAnsi="Arial" w:cs="Arial"/>
          <w:color w:val="000000"/>
          <w:sz w:val="24"/>
          <w:szCs w:val="24"/>
        </w:rPr>
      </w:pPr>
      <w:r w:rsidRPr="00705483">
        <w:rPr>
          <w:rFonts w:ascii="Arial" w:eastAsia="Calibri" w:hAnsi="Arial" w:cs="Arial"/>
          <w:color w:val="000000"/>
          <w:sz w:val="24"/>
          <w:szCs w:val="24"/>
        </w:rPr>
        <w:t xml:space="preserve">      1. Булатова М.Здоров'я і фізична підготовленість населення України /  М. Булатова, О.Литвин   // Теорія і методика фізичного виховання і спорту 2004. - №1. С.3-9</w:t>
      </w:r>
    </w:p>
    <w:p w:rsidR="00705483" w:rsidRPr="00705483" w:rsidRDefault="00705483" w:rsidP="00705483">
      <w:pPr>
        <w:spacing w:before="20" w:after="20" w:line="240" w:lineRule="auto"/>
        <w:jc w:val="both"/>
        <w:rPr>
          <w:rFonts w:ascii="Arial" w:eastAsia="Calibri" w:hAnsi="Arial" w:cs="Arial"/>
          <w:color w:val="000000"/>
          <w:sz w:val="24"/>
          <w:szCs w:val="24"/>
        </w:rPr>
      </w:pPr>
      <w:r w:rsidRPr="00705483">
        <w:rPr>
          <w:rFonts w:ascii="Arial" w:eastAsia="Calibri" w:hAnsi="Arial" w:cs="Arial"/>
          <w:color w:val="000000"/>
          <w:sz w:val="24"/>
          <w:szCs w:val="24"/>
        </w:rPr>
        <w:t xml:space="preserve">      2. Богачев Е.В. Кроссфит. Руководство по тренировкам/ Е.В. Богачев,</w:t>
      </w:r>
      <w:r w:rsidRPr="00705483">
        <w:rPr>
          <w:rFonts w:ascii="Arial" w:eastAsia="Calibri" w:hAnsi="Arial" w:cs="Arial"/>
          <w:color w:val="000000"/>
          <w:sz w:val="24"/>
          <w:szCs w:val="24"/>
          <w:lang w:val="ru-RU"/>
        </w:rPr>
        <w:t xml:space="preserve"> </w:t>
      </w:r>
      <w:r w:rsidRPr="00705483">
        <w:rPr>
          <w:rFonts w:ascii="Arial" w:eastAsia="Calibri" w:hAnsi="Arial" w:cs="Arial"/>
          <w:color w:val="000000"/>
          <w:sz w:val="24"/>
          <w:szCs w:val="24"/>
        </w:rPr>
        <w:t xml:space="preserve">И.А. Карягин. М.: 2013. - С.142 </w:t>
      </w:r>
    </w:p>
    <w:p w:rsidR="00705483" w:rsidRPr="00705483" w:rsidRDefault="00705483" w:rsidP="00705483">
      <w:pPr>
        <w:spacing w:before="20" w:after="20" w:line="240" w:lineRule="auto"/>
        <w:jc w:val="both"/>
        <w:rPr>
          <w:rFonts w:ascii="Arial" w:eastAsia="Calibri" w:hAnsi="Arial" w:cs="Arial"/>
          <w:color w:val="000000"/>
          <w:sz w:val="24"/>
          <w:szCs w:val="24"/>
        </w:rPr>
      </w:pPr>
      <w:r w:rsidRPr="00705483">
        <w:rPr>
          <w:rFonts w:ascii="Arial" w:eastAsia="Calibri" w:hAnsi="Arial" w:cs="Arial"/>
          <w:color w:val="000000"/>
          <w:sz w:val="24"/>
          <w:szCs w:val="24"/>
        </w:rPr>
        <w:t xml:space="preserve">      3. Гунько П.М. Фізична підготовленість студентів,які займаються різними видами рухової діяльності / П.М. Гунько // Актуальні проблеми фізичної культури і спорту: Зб. наук. праць, 2005. — № 8-9 — С. 98 — 101</w:t>
      </w:r>
    </w:p>
    <w:p w:rsidR="00705483" w:rsidRPr="00705483" w:rsidRDefault="00705483" w:rsidP="00705483">
      <w:pPr>
        <w:spacing w:before="20" w:after="20" w:line="240" w:lineRule="auto"/>
        <w:contextualSpacing/>
        <w:jc w:val="both"/>
        <w:rPr>
          <w:rFonts w:ascii="Arial" w:eastAsia="Calibri" w:hAnsi="Arial" w:cs="Arial"/>
          <w:color w:val="000000"/>
          <w:sz w:val="24"/>
          <w:szCs w:val="24"/>
        </w:rPr>
      </w:pPr>
      <w:r w:rsidRPr="00705483">
        <w:rPr>
          <w:rFonts w:ascii="Arial" w:eastAsia="Calibri" w:hAnsi="Arial" w:cs="Arial"/>
          <w:color w:val="000000"/>
          <w:sz w:val="24"/>
          <w:szCs w:val="24"/>
        </w:rPr>
        <w:t xml:space="preserve">      4. Зиннатнуров А.З. Профессиональная  подготовка  специалистов  по  физической культуре  и  спорту:  монографія / А.З. Зиннатнуров. – М.: Изд-во «ТиПФК», 2011. – С. 79</w:t>
      </w:r>
    </w:p>
    <w:p w:rsidR="00705483" w:rsidRPr="00705483" w:rsidRDefault="00705483" w:rsidP="00705483">
      <w:pPr>
        <w:spacing w:before="20" w:after="20" w:line="240" w:lineRule="auto"/>
        <w:contextualSpacing/>
        <w:jc w:val="both"/>
        <w:rPr>
          <w:rFonts w:ascii="Arial" w:eastAsia="Calibri" w:hAnsi="Arial" w:cs="Arial"/>
          <w:color w:val="000000"/>
          <w:sz w:val="24"/>
          <w:szCs w:val="24"/>
        </w:rPr>
      </w:pPr>
      <w:r w:rsidRPr="00705483">
        <w:rPr>
          <w:rFonts w:ascii="Arial" w:eastAsia="Calibri" w:hAnsi="Arial" w:cs="Arial"/>
          <w:color w:val="000000"/>
          <w:sz w:val="24"/>
          <w:szCs w:val="24"/>
        </w:rPr>
        <w:t xml:space="preserve">      5. Круцевич Т.Ю. Сучасні тенденції щодо організації фізичного виховання у вищих навчальних закладахт / Т.Ю. Круцевич, Т.В. Пангелова // Спортивний вісник придніпров’я, 2016. — №3 — С. 109−114</w:t>
      </w:r>
    </w:p>
    <w:p w:rsidR="00705483" w:rsidRPr="00705483" w:rsidRDefault="00705483" w:rsidP="00705483">
      <w:pPr>
        <w:spacing w:before="20" w:after="20" w:line="240" w:lineRule="auto"/>
        <w:contextualSpacing/>
        <w:jc w:val="both"/>
        <w:rPr>
          <w:rFonts w:ascii="Arial" w:eastAsia="Calibri" w:hAnsi="Arial" w:cs="Arial"/>
          <w:color w:val="000000"/>
          <w:sz w:val="24"/>
          <w:szCs w:val="24"/>
        </w:rPr>
      </w:pPr>
      <w:r w:rsidRPr="00705483">
        <w:rPr>
          <w:rFonts w:ascii="Arial" w:eastAsia="Calibri" w:hAnsi="Arial" w:cs="Arial"/>
          <w:color w:val="000000"/>
          <w:sz w:val="24"/>
          <w:szCs w:val="24"/>
        </w:rPr>
        <w:t xml:space="preserve">      6. Круцевич Т.Ю.Теорія і методика фізичного виховання / Т.Ю.Круцевич − К.: Олімпійська  література, 2008.−Т.2.−С.155−173</w:t>
      </w:r>
    </w:p>
    <w:p w:rsidR="00705483" w:rsidRPr="00705483" w:rsidRDefault="00705483" w:rsidP="00705483">
      <w:pPr>
        <w:spacing w:before="20" w:after="20" w:line="240" w:lineRule="auto"/>
        <w:jc w:val="both"/>
        <w:rPr>
          <w:rFonts w:ascii="Arial" w:eastAsia="Calibri" w:hAnsi="Arial" w:cs="Arial"/>
          <w:color w:val="000000"/>
          <w:sz w:val="24"/>
          <w:szCs w:val="24"/>
        </w:rPr>
      </w:pPr>
      <w:r w:rsidRPr="00705483">
        <w:rPr>
          <w:rFonts w:ascii="Arial" w:eastAsia="Calibri" w:hAnsi="Arial" w:cs="Arial"/>
          <w:color w:val="000000"/>
          <w:sz w:val="24"/>
          <w:szCs w:val="24"/>
        </w:rPr>
        <w:t xml:space="preserve">      7. Кузнєцова О.Т. Визначення рівня фізичної підготовленості студентів першого курсу університету / Олена Кузнєцова, Богдан Зубрицький, Олена Сініцина // Зб. </w:t>
      </w:r>
      <w:r w:rsidRPr="00705483">
        <w:rPr>
          <w:rFonts w:ascii="Arial" w:eastAsia="Calibri" w:hAnsi="Arial" w:cs="Arial"/>
          <w:color w:val="000000"/>
          <w:sz w:val="24"/>
          <w:szCs w:val="24"/>
        </w:rPr>
        <w:lastRenderedPageBreak/>
        <w:t>наук. пр. «Фізичне виховання, спорт і культура здоров’я у сучасному суспільстві» – Луцьк : Східноєвроп. нац. ун-т ім. Лесі Українки, 2015. – № 3(31). – С. 147–152</w:t>
      </w:r>
    </w:p>
    <w:p w:rsidR="00705483" w:rsidRPr="00705483" w:rsidRDefault="00705483" w:rsidP="00705483">
      <w:pPr>
        <w:spacing w:before="20" w:after="20" w:line="240" w:lineRule="auto"/>
        <w:contextualSpacing/>
        <w:jc w:val="both"/>
        <w:rPr>
          <w:rFonts w:ascii="Arial" w:eastAsia="Calibri" w:hAnsi="Arial" w:cs="Arial"/>
          <w:color w:val="000000"/>
          <w:sz w:val="24"/>
          <w:szCs w:val="24"/>
        </w:rPr>
      </w:pPr>
      <w:r w:rsidRPr="00705483">
        <w:rPr>
          <w:rFonts w:ascii="Arial" w:eastAsia="Calibri" w:hAnsi="Arial" w:cs="Arial"/>
          <w:color w:val="000000"/>
          <w:sz w:val="24"/>
          <w:szCs w:val="24"/>
        </w:rPr>
        <w:t xml:space="preserve">       8. Левицький  В. /  Сучасні фізкультурно-оздоровчі технології у фізичному вихованні / В. Левицький  //  Теорія і методика фізичного виховання і спорту. – 2004. – № 1. – С. 27–31 </w:t>
      </w:r>
    </w:p>
    <w:p w:rsidR="00705483" w:rsidRPr="00705483" w:rsidRDefault="00705483" w:rsidP="00705483">
      <w:pPr>
        <w:spacing w:before="20" w:after="20" w:line="240" w:lineRule="auto"/>
        <w:jc w:val="both"/>
        <w:rPr>
          <w:rFonts w:ascii="Arial" w:eastAsia="Calibri" w:hAnsi="Arial" w:cs="Arial"/>
          <w:color w:val="000000"/>
          <w:sz w:val="24"/>
          <w:szCs w:val="24"/>
        </w:rPr>
      </w:pPr>
      <w:r w:rsidRPr="00705483">
        <w:rPr>
          <w:rFonts w:ascii="Arial" w:eastAsia="Calibri" w:hAnsi="Arial" w:cs="Arial"/>
          <w:color w:val="000000"/>
          <w:sz w:val="24"/>
          <w:szCs w:val="24"/>
        </w:rPr>
        <w:t xml:space="preserve">       9. Лебедихина Т.М. Тренировочная система кроссфит / Т.М. Лебедихина, В.А. Станкевич. Екатеринбург: УрФУ, 2013. - С. 64-66</w:t>
      </w:r>
    </w:p>
    <w:p w:rsidR="00705483" w:rsidRPr="00705483" w:rsidRDefault="00705483" w:rsidP="00705483">
      <w:pPr>
        <w:spacing w:before="20" w:after="20" w:line="240" w:lineRule="auto"/>
        <w:jc w:val="both"/>
        <w:rPr>
          <w:rFonts w:ascii="Arial" w:eastAsia="Calibri" w:hAnsi="Arial" w:cs="Arial"/>
          <w:color w:val="000000"/>
          <w:sz w:val="24"/>
          <w:szCs w:val="24"/>
        </w:rPr>
      </w:pPr>
      <w:r w:rsidRPr="00705483">
        <w:rPr>
          <w:rFonts w:ascii="Arial" w:eastAsia="Calibri" w:hAnsi="Arial" w:cs="Arial"/>
          <w:color w:val="000000"/>
          <w:sz w:val="24"/>
          <w:szCs w:val="24"/>
        </w:rPr>
        <w:t xml:space="preserve">      10. Столяров  В.И. Фундаментальные  теоретические  основы современной системы  комплексного  физического  воспитания  / В. И. Столяров // Физическая  культура:  воспитание,  образование,  тренировка, 2013.  − №  2. −С. 2–7.</w:t>
      </w:r>
    </w:p>
    <w:p w:rsidR="00705483" w:rsidRPr="00705483" w:rsidRDefault="00705483" w:rsidP="00705483">
      <w:pPr>
        <w:spacing w:before="20" w:after="20" w:line="240" w:lineRule="auto"/>
        <w:ind w:firstLine="709"/>
        <w:jc w:val="both"/>
        <w:rPr>
          <w:rFonts w:ascii="Arial" w:eastAsia="Calibri" w:hAnsi="Arial" w:cs="Arial"/>
          <w:sz w:val="24"/>
          <w:szCs w:val="24"/>
          <w:lang w:val="ru-RU"/>
        </w:rPr>
      </w:pPr>
    </w:p>
    <w:p w:rsidR="00705483" w:rsidRPr="00705483" w:rsidRDefault="00705483" w:rsidP="00705483">
      <w:pPr>
        <w:spacing w:before="20" w:after="20" w:line="240" w:lineRule="auto"/>
        <w:ind w:firstLine="709"/>
        <w:jc w:val="both"/>
        <w:rPr>
          <w:rFonts w:ascii="Arial" w:eastAsia="Calibri" w:hAnsi="Arial" w:cs="Arial"/>
          <w:sz w:val="24"/>
          <w:szCs w:val="24"/>
        </w:rPr>
      </w:pPr>
    </w:p>
    <w:p w:rsidR="00705483" w:rsidRPr="00705483" w:rsidRDefault="00705483" w:rsidP="00705483">
      <w:pPr>
        <w:spacing w:before="20" w:after="20" w:line="240" w:lineRule="auto"/>
        <w:ind w:firstLine="709"/>
        <w:jc w:val="both"/>
        <w:rPr>
          <w:rFonts w:ascii="Arial" w:eastAsia="Calibri" w:hAnsi="Arial" w:cs="Arial"/>
          <w:sz w:val="24"/>
          <w:szCs w:val="24"/>
        </w:rPr>
      </w:pPr>
    </w:p>
    <w:p w:rsidR="00705483" w:rsidRPr="00705483" w:rsidRDefault="00705483" w:rsidP="00705483">
      <w:pPr>
        <w:spacing w:before="20" w:after="20" w:line="240" w:lineRule="auto"/>
        <w:ind w:firstLine="709"/>
        <w:jc w:val="both"/>
        <w:rPr>
          <w:rFonts w:ascii="Arial" w:eastAsia="Calibri" w:hAnsi="Arial" w:cs="Arial"/>
          <w:sz w:val="24"/>
          <w:szCs w:val="24"/>
        </w:rPr>
      </w:pPr>
    </w:p>
    <w:p w:rsidR="00705483" w:rsidRPr="00705483" w:rsidRDefault="00705483" w:rsidP="00705483">
      <w:pPr>
        <w:spacing w:before="20" w:after="20" w:line="240" w:lineRule="auto"/>
        <w:ind w:firstLine="709"/>
        <w:jc w:val="both"/>
        <w:rPr>
          <w:rFonts w:ascii="Arial" w:eastAsia="Calibri" w:hAnsi="Arial" w:cs="Arial"/>
          <w:sz w:val="24"/>
          <w:szCs w:val="24"/>
        </w:rPr>
      </w:pPr>
    </w:p>
    <w:p w:rsidR="00705483" w:rsidRPr="00705483" w:rsidRDefault="00705483" w:rsidP="00705483">
      <w:pPr>
        <w:spacing w:before="20" w:after="20" w:line="240" w:lineRule="auto"/>
        <w:ind w:firstLine="709"/>
        <w:jc w:val="both"/>
        <w:rPr>
          <w:rFonts w:ascii="Arial" w:eastAsia="Calibri" w:hAnsi="Arial" w:cs="Arial"/>
          <w:sz w:val="24"/>
          <w:szCs w:val="24"/>
        </w:rPr>
      </w:pPr>
    </w:p>
    <w:p w:rsidR="00705483" w:rsidRPr="00705483" w:rsidRDefault="00705483" w:rsidP="00705483">
      <w:pPr>
        <w:spacing w:before="20" w:after="20" w:line="240" w:lineRule="auto"/>
        <w:ind w:firstLine="709"/>
        <w:jc w:val="both"/>
        <w:rPr>
          <w:rFonts w:ascii="Arial" w:eastAsia="Calibri" w:hAnsi="Arial" w:cs="Arial"/>
          <w:sz w:val="24"/>
          <w:szCs w:val="24"/>
        </w:rPr>
      </w:pPr>
    </w:p>
    <w:p w:rsidR="00705483" w:rsidRPr="00705483" w:rsidRDefault="00705483" w:rsidP="00705483">
      <w:pPr>
        <w:spacing w:before="20" w:after="20"/>
        <w:rPr>
          <w:rFonts w:ascii="Arial" w:eastAsia="Calibri" w:hAnsi="Arial" w:cs="Arial"/>
          <w:i/>
          <w:sz w:val="24"/>
          <w:szCs w:val="24"/>
        </w:rPr>
      </w:pPr>
    </w:p>
    <w:p w:rsidR="00705483" w:rsidRPr="00705483" w:rsidRDefault="00705483" w:rsidP="00705483">
      <w:pPr>
        <w:spacing w:before="20" w:after="20"/>
        <w:rPr>
          <w:rFonts w:ascii="Arial" w:eastAsia="Calibri" w:hAnsi="Arial" w:cs="Arial"/>
          <w:i/>
          <w:vanish/>
          <w:sz w:val="24"/>
          <w:szCs w:val="24"/>
        </w:rPr>
      </w:pPr>
    </w:p>
    <w:p w:rsidR="00705483" w:rsidRPr="00705483" w:rsidRDefault="00705483" w:rsidP="00705483">
      <w:pPr>
        <w:spacing w:before="20" w:after="20"/>
        <w:rPr>
          <w:rFonts w:ascii="Arial" w:eastAsia="Calibri" w:hAnsi="Arial" w:cs="Arial"/>
          <w:i/>
          <w:vanish/>
          <w:sz w:val="24"/>
          <w:szCs w:val="24"/>
        </w:rPr>
      </w:pPr>
      <w:r w:rsidRPr="00705483">
        <w:rPr>
          <w:rFonts w:ascii="Arial" w:eastAsia="Calibri" w:hAnsi="Arial" w:cs="Arial"/>
          <w:i/>
          <w:sz w:val="24"/>
          <w:szCs w:val="24"/>
        </w:rPr>
        <w:t xml:space="preserve"> </w:t>
      </w:r>
    </w:p>
    <w:p w:rsidR="00705483" w:rsidRPr="00705483" w:rsidRDefault="00705483" w:rsidP="00705483">
      <w:pPr>
        <w:spacing w:before="20" w:after="20"/>
        <w:rPr>
          <w:rFonts w:ascii="Arial" w:eastAsia="Calibri" w:hAnsi="Arial" w:cs="Arial"/>
          <w:i/>
          <w:sz w:val="24"/>
          <w:szCs w:val="24"/>
        </w:rPr>
      </w:pPr>
      <w:r w:rsidRPr="00705483">
        <w:rPr>
          <w:rFonts w:ascii="Arial" w:eastAsia="Calibri" w:hAnsi="Arial" w:cs="Arial"/>
          <w:i/>
          <w:sz w:val="24"/>
          <w:szCs w:val="24"/>
        </w:rPr>
        <w:t xml:space="preserve"> </w:t>
      </w:r>
    </w:p>
    <w:p w:rsidR="008A582C" w:rsidRDefault="008A582C">
      <w:bookmarkStart w:id="0" w:name="_GoBack"/>
      <w:bookmarkEnd w:id="0"/>
    </w:p>
    <w:sectPr w:rsidR="008A582C" w:rsidSect="00472578">
      <w:pgSz w:w="11906" w:h="16838"/>
      <w:pgMar w:top="1134" w:right="1134" w:bottom="1134" w:left="1134" w:header="680"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20002A87" w:usb1="80000000" w:usb2="00000008" w:usb3="00000000" w:csb0="000001FF" w:csb1="00000000"/>
  </w:font>
  <w:font w:name="Arial">
    <w:panose1 w:val="020B0604020202020204"/>
    <w:charset w:val="CC"/>
    <w:family w:val="swiss"/>
    <w:pitch w:val="variable"/>
    <w:sig w:usb0="20002A87" w:usb1="80000000" w:usb2="00000008"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1"/>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3CCE"/>
    <w:rsid w:val="00705483"/>
    <w:rsid w:val="008A582C"/>
    <w:rsid w:val="00D73CC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1606</Words>
  <Characters>9155</Characters>
  <Application>Microsoft Office Word</Application>
  <DocSecurity>0</DocSecurity>
  <Lines>76</Lines>
  <Paragraphs>21</Paragraphs>
  <ScaleCrop>false</ScaleCrop>
  <Company>Rub@Lk@</Company>
  <LinksUpToDate>false</LinksUpToDate>
  <CharactersWithSpaces>10740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WiZaRd</dc:creator>
  <cp:keywords/>
  <dc:description/>
  <cp:lastModifiedBy>WiZaRd</cp:lastModifiedBy>
  <cp:revision>2</cp:revision>
  <dcterms:created xsi:type="dcterms:W3CDTF">2018-02-20T14:06:00Z</dcterms:created>
  <dcterms:modified xsi:type="dcterms:W3CDTF">2018-02-20T14:06:00Z</dcterms:modified>
</cp:coreProperties>
</file>